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41" w:rsidRDefault="00DE0CBC">
      <w:pPr>
        <w:jc w:val="center"/>
        <w:rPr>
          <w:rFonts w:ascii="Julius Sans One" w:eastAsia="Julius Sans One" w:hAnsi="Julius Sans One" w:cs="Julius Sans One"/>
          <w:sz w:val="32"/>
          <w:szCs w:val="32"/>
        </w:rPr>
      </w:pPr>
      <w:bookmarkStart w:id="0" w:name="_GoBack"/>
      <w:bookmarkEnd w:id="0"/>
      <w:r>
        <w:rPr>
          <w:rFonts w:ascii="Julius Sans One" w:eastAsia="Julius Sans One" w:hAnsi="Julius Sans One" w:cs="Julius Sans One"/>
          <w:sz w:val="32"/>
          <w:szCs w:val="32"/>
        </w:rPr>
        <w:t>6th Grade Classroom Contract - Electronic D</w:t>
      </w:r>
      <w:r w:rsidR="00274071">
        <w:rPr>
          <w:rFonts w:ascii="Julius Sans One" w:eastAsia="Julius Sans One" w:hAnsi="Julius Sans One" w:cs="Julius Sans One"/>
          <w:sz w:val="32"/>
          <w:szCs w:val="32"/>
        </w:rPr>
        <w:t>evices</w:t>
      </w:r>
    </w:p>
    <w:p w:rsidR="00517B41" w:rsidRDefault="00274071">
      <w:pPr>
        <w:jc w:val="center"/>
        <w:rPr>
          <w:rFonts w:ascii="Chewy" w:eastAsia="Chewy" w:hAnsi="Chewy" w:cs="Chewy"/>
          <w:sz w:val="28"/>
          <w:szCs w:val="28"/>
        </w:rPr>
      </w:pPr>
      <w:r>
        <w:rPr>
          <w:rFonts w:ascii="Chewy" w:eastAsia="Chewy" w:hAnsi="Chewy" w:cs="Chewy"/>
          <w:sz w:val="28"/>
          <w:szCs w:val="28"/>
        </w:rPr>
        <w:t>(laptops, iPads, cell phones)</w:t>
      </w:r>
    </w:p>
    <w:p w:rsidR="00517B41" w:rsidRDefault="00517B41">
      <w:pPr>
        <w:jc w:val="center"/>
        <w:rPr>
          <w:rFonts w:ascii="Chewy" w:eastAsia="Chewy" w:hAnsi="Chewy" w:cs="Chewy"/>
          <w:sz w:val="16"/>
          <w:szCs w:val="16"/>
        </w:rPr>
      </w:pPr>
    </w:p>
    <w:p w:rsidR="00517B41" w:rsidRPr="00946996" w:rsidRDefault="00274071">
      <w:pPr>
        <w:rPr>
          <w:rFonts w:ascii="Amaranth" w:eastAsia="Amaranth" w:hAnsi="Amaranth" w:cs="Amaranth"/>
          <w:b/>
          <w:i/>
        </w:rPr>
      </w:pPr>
      <w:r w:rsidRPr="00946996">
        <w:rPr>
          <w:rFonts w:ascii="Amaranth" w:eastAsia="Amaranth" w:hAnsi="Amaranth" w:cs="Amaranth"/>
          <w:b/>
          <w:i/>
        </w:rPr>
        <w:t>Cell phones</w:t>
      </w:r>
      <w:r w:rsidR="00946996">
        <w:rPr>
          <w:rFonts w:ascii="Amaranth" w:eastAsia="Amaranth" w:hAnsi="Amaranth" w:cs="Amaranth"/>
          <w:b/>
          <w:i/>
        </w:rPr>
        <w:t>, electronic devices, air pods, and earbuds</w:t>
      </w:r>
      <w:r w:rsidRPr="00946996">
        <w:rPr>
          <w:rFonts w:ascii="Amaranth" w:eastAsia="Amaranth" w:hAnsi="Amaranth" w:cs="Amaranth"/>
          <w:b/>
          <w:i/>
        </w:rPr>
        <w:t xml:space="preserve"> </w:t>
      </w:r>
      <w:r w:rsidR="00946996" w:rsidRPr="00946996">
        <w:rPr>
          <w:rFonts w:ascii="Amaranth" w:eastAsia="Amaranth" w:hAnsi="Amaranth" w:cs="Amaranth"/>
          <w:b/>
          <w:i/>
          <w:u w:val="single"/>
        </w:rPr>
        <w:t>are not</w:t>
      </w:r>
      <w:r w:rsidR="00946996" w:rsidRPr="00946996">
        <w:rPr>
          <w:rFonts w:ascii="Amaranth" w:eastAsia="Amaranth" w:hAnsi="Amaranth" w:cs="Amaranth"/>
          <w:b/>
          <w:i/>
        </w:rPr>
        <w:t xml:space="preserve"> </w:t>
      </w:r>
      <w:r w:rsidR="00946996">
        <w:rPr>
          <w:rFonts w:ascii="Amaranth" w:eastAsia="Amaranth" w:hAnsi="Amaranth" w:cs="Amaranth"/>
          <w:b/>
          <w:i/>
        </w:rPr>
        <w:t>permitted during school hours. Any device brought to school</w:t>
      </w:r>
      <w:r w:rsidR="00946996" w:rsidRPr="00946996">
        <w:rPr>
          <w:rFonts w:ascii="Amaranth" w:eastAsia="Amaranth" w:hAnsi="Amaranth" w:cs="Amaranth"/>
          <w:b/>
          <w:i/>
        </w:rPr>
        <w:t xml:space="preserve"> should be turned off and kept in student</w:t>
      </w:r>
      <w:r w:rsidR="00946996">
        <w:rPr>
          <w:rFonts w:ascii="Amaranth" w:eastAsia="Amaranth" w:hAnsi="Amaranth" w:cs="Amaranth"/>
          <w:b/>
          <w:i/>
        </w:rPr>
        <w:t>’s backpack</w:t>
      </w:r>
      <w:r w:rsidRPr="00946996">
        <w:rPr>
          <w:rFonts w:ascii="Amaranth" w:eastAsia="Amaranth" w:hAnsi="Amaranth" w:cs="Amaranth"/>
          <w:b/>
          <w:i/>
        </w:rPr>
        <w:t>.</w:t>
      </w:r>
    </w:p>
    <w:p w:rsidR="00517B41" w:rsidRDefault="00517B41">
      <w:pPr>
        <w:rPr>
          <w:rFonts w:ascii="Amaranth" w:eastAsia="Amaranth" w:hAnsi="Amaranth" w:cs="Amaranth"/>
          <w:sz w:val="20"/>
          <w:szCs w:val="20"/>
        </w:rPr>
      </w:pPr>
    </w:p>
    <w:p w:rsidR="00517B41" w:rsidRDefault="00274071">
      <w:pPr>
        <w:rPr>
          <w:rFonts w:ascii="Julius Sans One" w:eastAsia="Julius Sans One" w:hAnsi="Julius Sans One" w:cs="Julius Sans One"/>
          <w:sz w:val="28"/>
          <w:szCs w:val="28"/>
          <w:u w:val="single"/>
        </w:rPr>
      </w:pPr>
      <w:r>
        <w:rPr>
          <w:rFonts w:ascii="Julius Sans One" w:eastAsia="Julius Sans One" w:hAnsi="Julius Sans One" w:cs="Julius Sans One"/>
          <w:sz w:val="28"/>
          <w:szCs w:val="28"/>
          <w:u w:val="single"/>
        </w:rPr>
        <w:t>Expectations for usage in the classroom (and on campus):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be used to connect to the internet and apps for relevant classroom activities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be used to seek information relevant to classroom activities</w:t>
      </w:r>
    </w:p>
    <w:p w:rsidR="00517B41" w:rsidRDefault="00517B41">
      <w:pPr>
        <w:rPr>
          <w:rFonts w:ascii="Amaranth" w:eastAsia="Amaranth" w:hAnsi="Amaranth" w:cs="Amaranth"/>
          <w:sz w:val="20"/>
          <w:szCs w:val="20"/>
        </w:rPr>
      </w:pPr>
    </w:p>
    <w:p w:rsidR="00517B41" w:rsidRDefault="00274071">
      <w:pPr>
        <w:rPr>
          <w:rFonts w:ascii="Julius Sans One" w:eastAsia="Julius Sans One" w:hAnsi="Julius Sans One" w:cs="Julius Sans One"/>
          <w:sz w:val="28"/>
          <w:szCs w:val="28"/>
          <w:u w:val="single"/>
        </w:rPr>
      </w:pPr>
      <w:r>
        <w:rPr>
          <w:rFonts w:ascii="Julius Sans One" w:eastAsia="Julius Sans One" w:hAnsi="Julius Sans One" w:cs="Julius Sans One"/>
          <w:sz w:val="28"/>
          <w:szCs w:val="28"/>
          <w:u w:val="single"/>
        </w:rPr>
        <w:t>Rules for usage in the classroom (and on campus):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NOT be used to text/message for personal or social reasons during class time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Devices will NOT be used for social media, including, but not limited to: Snapchat, Instagram, Facebook, etc… during class time.</w:t>
      </w:r>
    </w:p>
    <w:p w:rsidR="00517B41" w:rsidRDefault="00DA5698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 xml:space="preserve">iPads </w:t>
      </w:r>
      <w:r w:rsidR="00274071">
        <w:rPr>
          <w:rFonts w:ascii="Amaranth" w:eastAsia="Amaranth" w:hAnsi="Amaranth" w:cs="Amaranth"/>
          <w:sz w:val="20"/>
          <w:szCs w:val="20"/>
        </w:rPr>
        <w:t>and laptops will be used responsibly at all times</w:t>
      </w:r>
      <w:r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Photos and videos are permissible ONLY when related to a classroom project</w:t>
      </w:r>
      <w:r w:rsidR="00187CA1">
        <w:rPr>
          <w:rFonts w:ascii="Amaranth" w:eastAsia="Amaranth" w:hAnsi="Amaranth" w:cs="Amaranth"/>
          <w:sz w:val="20"/>
          <w:szCs w:val="20"/>
        </w:rPr>
        <w:t xml:space="preserve"> with teacher permission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517B41">
      <w:pPr>
        <w:rPr>
          <w:rFonts w:ascii="Amaranth" w:eastAsia="Amaranth" w:hAnsi="Amaranth" w:cs="Amaranth"/>
          <w:sz w:val="20"/>
          <w:szCs w:val="20"/>
        </w:rPr>
      </w:pPr>
    </w:p>
    <w:p w:rsidR="00517B41" w:rsidRDefault="00274071">
      <w:pPr>
        <w:rPr>
          <w:rFonts w:ascii="Julius Sans One" w:eastAsia="Julius Sans One" w:hAnsi="Julius Sans One" w:cs="Julius Sans One"/>
          <w:sz w:val="28"/>
          <w:szCs w:val="28"/>
          <w:u w:val="single"/>
        </w:rPr>
      </w:pPr>
      <w:r>
        <w:rPr>
          <w:rFonts w:ascii="Julius Sans One" w:eastAsia="Julius Sans One" w:hAnsi="Julius Sans One" w:cs="Julius Sans One"/>
          <w:sz w:val="28"/>
          <w:szCs w:val="28"/>
          <w:u w:val="single"/>
        </w:rPr>
        <w:t>Consequences for misuse: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Should a student be caught violating the rules above and/or engaging in activities that are inappropriate for device use in the classroom, the student will lose ALL rights to use devices for the remainder of the school year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274071">
      <w:pPr>
        <w:numPr>
          <w:ilvl w:val="0"/>
          <w:numId w:val="1"/>
        </w:numPr>
        <w:contextualSpacing/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There will be NO warnings</w:t>
      </w:r>
      <w:r w:rsidR="00DA5698">
        <w:rPr>
          <w:rFonts w:ascii="Amaranth" w:eastAsia="Amaranth" w:hAnsi="Amaranth" w:cs="Amaranth"/>
          <w:sz w:val="20"/>
          <w:szCs w:val="20"/>
        </w:rPr>
        <w:t>.</w:t>
      </w:r>
    </w:p>
    <w:p w:rsidR="00517B41" w:rsidRDefault="00517B41">
      <w:pPr>
        <w:rPr>
          <w:rFonts w:ascii="Amaranth" w:eastAsia="Amaranth" w:hAnsi="Amaranth" w:cs="Amaranth"/>
          <w:sz w:val="12"/>
          <w:szCs w:val="12"/>
        </w:rPr>
      </w:pPr>
    </w:p>
    <w:p w:rsidR="00517B41" w:rsidRDefault="00274071">
      <w:pPr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_____________________________________________________________________________________________</w:t>
      </w:r>
    </w:p>
    <w:p w:rsidR="00517B41" w:rsidRDefault="00517B41">
      <w:pPr>
        <w:jc w:val="center"/>
        <w:rPr>
          <w:rFonts w:ascii="Amaranth" w:eastAsia="Amaranth" w:hAnsi="Amaranth" w:cs="Amaranth"/>
          <w:sz w:val="12"/>
          <w:szCs w:val="12"/>
        </w:rPr>
      </w:pPr>
    </w:p>
    <w:p w:rsidR="00517B41" w:rsidRDefault="00274071">
      <w:pPr>
        <w:jc w:val="center"/>
        <w:rPr>
          <w:rFonts w:ascii="Alegreya Sans SC" w:eastAsia="Alegreya Sans SC" w:hAnsi="Alegreya Sans SC" w:cs="Alegreya Sans SC"/>
          <w:sz w:val="32"/>
          <w:szCs w:val="32"/>
        </w:rPr>
      </w:pPr>
      <w:r>
        <w:rPr>
          <w:rFonts w:ascii="Alegreya Sans SC" w:eastAsia="Alegreya Sans SC" w:hAnsi="Alegreya Sans SC" w:cs="Alegreya Sans SC"/>
          <w:sz w:val="32"/>
          <w:szCs w:val="32"/>
        </w:rPr>
        <w:t>Classroom Contract - Electronic Devices</w:t>
      </w:r>
    </w:p>
    <w:p w:rsidR="00517B41" w:rsidRDefault="00517B41">
      <w:pPr>
        <w:rPr>
          <w:rFonts w:ascii="Alegreya Sans SC" w:eastAsia="Alegreya Sans SC" w:hAnsi="Alegreya Sans SC" w:cs="Alegreya Sans SC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I have read and understand the above information. I agree to follow the rules for device usage in the 6th grade classrooms. I understand that if I fail to follow the above rules, I will receive the consequence listed above.</w:t>
      </w: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_________________________</w:t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  <w:t>________________________</w:t>
      </w:r>
      <w:r>
        <w:rPr>
          <w:rFonts w:ascii="Amaranth" w:eastAsia="Amaranth" w:hAnsi="Amaranth" w:cs="Amaranth"/>
          <w:sz w:val="24"/>
          <w:szCs w:val="24"/>
        </w:rPr>
        <w:tab/>
        <w:t>__________</w:t>
      </w: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 xml:space="preserve">     Printed Student Name</w:t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  <w:t xml:space="preserve">            Signature</w:t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</w:r>
      <w:r>
        <w:rPr>
          <w:rFonts w:ascii="Amaranth" w:eastAsia="Amaranth" w:hAnsi="Amaranth" w:cs="Amaranth"/>
          <w:sz w:val="24"/>
          <w:szCs w:val="24"/>
        </w:rPr>
        <w:tab/>
        <w:t xml:space="preserve">    Date</w:t>
      </w: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 xml:space="preserve">Parent or guardian: Please sign to acknowledge that you have read the classroom contract for electronic devices. Be sure your child understands the rules and </w:t>
      </w:r>
      <w:r w:rsidR="00DA5698">
        <w:rPr>
          <w:rFonts w:ascii="Amaranth" w:eastAsia="Amaranth" w:hAnsi="Amaranth" w:cs="Amaranth"/>
          <w:sz w:val="24"/>
          <w:szCs w:val="24"/>
        </w:rPr>
        <w:t>consequence</w:t>
      </w:r>
      <w:r>
        <w:rPr>
          <w:rFonts w:ascii="Amaranth" w:eastAsia="Amaranth" w:hAnsi="Amaranth" w:cs="Amaranth"/>
          <w:sz w:val="24"/>
          <w:szCs w:val="24"/>
        </w:rPr>
        <w:t xml:space="preserve"> (unfortunately, we have had students in the past lose privileges for the year.)</w:t>
      </w:r>
    </w:p>
    <w:p w:rsidR="00517B41" w:rsidRDefault="00517B41">
      <w:pPr>
        <w:rPr>
          <w:rFonts w:ascii="Amaranth" w:eastAsia="Amaranth" w:hAnsi="Amaranth" w:cs="Amaranth"/>
          <w:sz w:val="24"/>
          <w:szCs w:val="24"/>
        </w:rPr>
      </w:pPr>
    </w:p>
    <w:p w:rsidR="00517B41" w:rsidRDefault="00274071">
      <w:pPr>
        <w:rPr>
          <w:rFonts w:ascii="Amaranth" w:eastAsia="Amaranth" w:hAnsi="Amaranth" w:cs="Amaranth"/>
          <w:sz w:val="24"/>
          <w:szCs w:val="24"/>
        </w:rPr>
      </w:pPr>
      <w:r>
        <w:rPr>
          <w:rFonts w:ascii="Amaranth" w:eastAsia="Amaranth" w:hAnsi="Amaranth" w:cs="Amaranth"/>
          <w:sz w:val="24"/>
          <w:szCs w:val="24"/>
        </w:rPr>
        <w:t>_________________________</w:t>
      </w:r>
    </w:p>
    <w:p w:rsidR="00517B41" w:rsidRDefault="00274071">
      <w:pPr>
        <w:rPr>
          <w:rFonts w:ascii="Amaranth" w:eastAsia="Amaranth" w:hAnsi="Amaranth" w:cs="Amaranth"/>
          <w:sz w:val="20"/>
          <w:szCs w:val="20"/>
        </w:rPr>
      </w:pPr>
      <w:r>
        <w:rPr>
          <w:rFonts w:ascii="Amaranth" w:eastAsia="Amaranth" w:hAnsi="Amaranth" w:cs="Amaranth"/>
          <w:sz w:val="24"/>
          <w:szCs w:val="24"/>
        </w:rPr>
        <w:t xml:space="preserve">   Parent/Guardian Signature</w:t>
      </w:r>
    </w:p>
    <w:sectPr w:rsidR="00517B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lius Sans One">
    <w:altName w:val="Times New Roman"/>
    <w:charset w:val="00"/>
    <w:family w:val="auto"/>
    <w:pitch w:val="default"/>
  </w:font>
  <w:font w:name="Chewy">
    <w:altName w:val="Times New Roman"/>
    <w:charset w:val="00"/>
    <w:family w:val="auto"/>
    <w:pitch w:val="default"/>
  </w:font>
  <w:font w:name="Amaranth">
    <w:altName w:val="Times New Roman"/>
    <w:charset w:val="00"/>
    <w:family w:val="auto"/>
    <w:pitch w:val="default"/>
  </w:font>
  <w:font w:name="Alegreya Sans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17B"/>
    <w:multiLevelType w:val="multilevel"/>
    <w:tmpl w:val="8F58C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1"/>
    <w:rsid w:val="00187CA1"/>
    <w:rsid w:val="00274071"/>
    <w:rsid w:val="00517B41"/>
    <w:rsid w:val="00946996"/>
    <w:rsid w:val="00B80FC3"/>
    <w:rsid w:val="00DA5698"/>
    <w:rsid w:val="00D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4FE9C-D00E-4303-8ECE-0CB72B6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Lea, Rebecca A</dc:creator>
  <cp:lastModifiedBy>Smith, Gail M</cp:lastModifiedBy>
  <cp:revision>2</cp:revision>
  <cp:lastPrinted>2019-08-20T21:08:00Z</cp:lastPrinted>
  <dcterms:created xsi:type="dcterms:W3CDTF">2019-08-21T22:37:00Z</dcterms:created>
  <dcterms:modified xsi:type="dcterms:W3CDTF">2019-08-21T22:37:00Z</dcterms:modified>
</cp:coreProperties>
</file>